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90BBD" w14:textId="08252789" w:rsidR="00E653FE" w:rsidRPr="00CF371E" w:rsidRDefault="00653785" w:rsidP="00E653FE">
      <w:pPr>
        <w:jc w:val="right"/>
        <w:rPr>
          <w:rFonts w:ascii="Times New Roman" w:hAnsi="Times New Roman" w:cs="Times New Roman"/>
          <w:b/>
        </w:rPr>
      </w:pPr>
      <w:r>
        <w:rPr>
          <w:rFonts w:ascii="Times New Roman" w:hAnsi="Times New Roman" w:cs="Times New Roman"/>
          <w:b/>
        </w:rPr>
        <w:t xml:space="preserve">                          </w:t>
      </w:r>
      <w:r w:rsidR="00E653FE" w:rsidRPr="00CF371E">
        <w:rPr>
          <w:rFonts w:ascii="Times New Roman" w:hAnsi="Times New Roman" w:cs="Times New Roman"/>
          <w:b/>
        </w:rPr>
        <w:t xml:space="preserve">Name: </w:t>
      </w:r>
      <w:r>
        <w:rPr>
          <w:rFonts w:ascii="Times New Roman" w:hAnsi="Times New Roman" w:cs="Times New Roman"/>
        </w:rPr>
        <w:t>Naomi R Wright</w:t>
      </w:r>
      <w:r w:rsidR="00E653FE" w:rsidRPr="00CF371E">
        <w:rPr>
          <w:rFonts w:ascii="Times New Roman" w:hAnsi="Times New Roman" w:cs="Times New Roman"/>
          <w:b/>
        </w:rPr>
        <w:tab/>
      </w:r>
      <w:bookmarkStart w:id="0" w:name="_GoBack"/>
      <w:bookmarkEnd w:id="0"/>
      <w:r w:rsidR="00E653FE" w:rsidRPr="00CF371E">
        <w:rPr>
          <w:rFonts w:ascii="Times New Roman" w:hAnsi="Times New Roman" w:cs="Times New Roman"/>
          <w:b/>
        </w:rPr>
        <w:tab/>
      </w:r>
      <w:r w:rsidR="00E653FE" w:rsidRPr="00CF371E">
        <w:rPr>
          <w:rFonts w:ascii="Times New Roman" w:hAnsi="Times New Roman" w:cs="Times New Roman"/>
          <w:b/>
        </w:rPr>
        <w:tab/>
      </w:r>
      <w:r w:rsidR="00E653FE" w:rsidRPr="00CF371E">
        <w:rPr>
          <w:rFonts w:ascii="Times New Roman" w:hAnsi="Times New Roman" w:cs="Times New Roman"/>
          <w:b/>
        </w:rPr>
        <w:tab/>
      </w:r>
    </w:p>
    <w:p w14:paraId="1CC5AF52" w14:textId="77777777" w:rsidR="00E653FE" w:rsidRPr="00CF371E" w:rsidRDefault="00E653FE" w:rsidP="0046216B">
      <w:pPr>
        <w:jc w:val="center"/>
        <w:rPr>
          <w:rFonts w:ascii="Times New Roman" w:hAnsi="Times New Roman" w:cs="Times New Roman"/>
          <w:b/>
          <w:sz w:val="32"/>
          <w:szCs w:val="32"/>
        </w:rPr>
      </w:pPr>
    </w:p>
    <w:p w14:paraId="3C55BB54" w14:textId="6D29D314" w:rsidR="00E47D4E" w:rsidRDefault="00CF371E" w:rsidP="0046216B">
      <w:pPr>
        <w:jc w:val="center"/>
        <w:rPr>
          <w:rFonts w:ascii="Times New Roman" w:hAnsi="Times New Roman" w:cs="Times New Roman"/>
          <w:b/>
          <w:sz w:val="32"/>
          <w:szCs w:val="32"/>
        </w:rPr>
      </w:pPr>
      <w:r w:rsidRPr="00CF371E">
        <w:rPr>
          <w:rFonts w:ascii="Times New Roman" w:hAnsi="Times New Roman" w:cs="Times New Roman"/>
          <w:b/>
          <w:sz w:val="32"/>
          <w:szCs w:val="32"/>
        </w:rPr>
        <w:t xml:space="preserve">Ch. </w:t>
      </w:r>
      <w:r w:rsidR="001034EB">
        <w:rPr>
          <w:rFonts w:ascii="Times New Roman" w:hAnsi="Times New Roman" w:cs="Times New Roman"/>
          <w:b/>
          <w:sz w:val="32"/>
          <w:szCs w:val="32"/>
        </w:rPr>
        <w:t>8</w:t>
      </w:r>
      <w:r w:rsidRPr="00CF371E">
        <w:rPr>
          <w:rFonts w:ascii="Times New Roman" w:hAnsi="Times New Roman" w:cs="Times New Roman"/>
          <w:b/>
          <w:sz w:val="32"/>
          <w:szCs w:val="32"/>
        </w:rPr>
        <w:t xml:space="preserve">: </w:t>
      </w:r>
      <w:r w:rsidR="001034EB">
        <w:rPr>
          <w:rFonts w:ascii="Times New Roman" w:hAnsi="Times New Roman" w:cs="Times New Roman"/>
          <w:b/>
          <w:sz w:val="32"/>
          <w:szCs w:val="32"/>
        </w:rPr>
        <w:t>Rehearsal Procedures</w:t>
      </w:r>
    </w:p>
    <w:p w14:paraId="1DEB5331" w14:textId="481BD1F7" w:rsidR="00CF371E" w:rsidRPr="00CF371E" w:rsidRDefault="001034EB" w:rsidP="0046216B">
      <w:pPr>
        <w:jc w:val="center"/>
        <w:rPr>
          <w:rFonts w:ascii="Times New Roman" w:hAnsi="Times New Roman" w:cs="Times New Roman"/>
          <w:i/>
          <w:sz w:val="28"/>
          <w:szCs w:val="28"/>
        </w:rPr>
      </w:pPr>
      <w:r>
        <w:rPr>
          <w:rFonts w:ascii="Times New Roman" w:hAnsi="Times New Roman" w:cs="Times New Roman"/>
          <w:i/>
          <w:sz w:val="28"/>
          <w:szCs w:val="28"/>
        </w:rPr>
        <w:t>Kohut &amp; Grant (pg. 102–105, 107–111, 113–</w:t>
      </w:r>
      <w:r w:rsidR="004D46AD">
        <w:rPr>
          <w:rFonts w:ascii="Times New Roman" w:hAnsi="Times New Roman" w:cs="Times New Roman"/>
          <w:i/>
          <w:sz w:val="28"/>
          <w:szCs w:val="28"/>
        </w:rPr>
        <w:t>11</w:t>
      </w:r>
      <w:r w:rsidR="001509EC">
        <w:rPr>
          <w:rFonts w:ascii="Times New Roman" w:hAnsi="Times New Roman" w:cs="Times New Roman"/>
          <w:i/>
          <w:sz w:val="28"/>
          <w:szCs w:val="28"/>
        </w:rPr>
        <w:t>5</w:t>
      </w:r>
      <w:r w:rsidR="004D46AD">
        <w:rPr>
          <w:rFonts w:ascii="Times New Roman" w:hAnsi="Times New Roman" w:cs="Times New Roman"/>
          <w:i/>
          <w:sz w:val="28"/>
          <w:szCs w:val="28"/>
        </w:rPr>
        <w:t>)</w:t>
      </w:r>
    </w:p>
    <w:p w14:paraId="343F7554" w14:textId="6CE41F76" w:rsidR="0079347D" w:rsidRPr="00CF371E" w:rsidRDefault="0079347D" w:rsidP="0079347D">
      <w:pPr>
        <w:rPr>
          <w:rFonts w:ascii="Times New Roman" w:hAnsi="Times New Roman" w:cs="Times New Roman"/>
        </w:rPr>
      </w:pPr>
    </w:p>
    <w:p w14:paraId="7C7D18A1" w14:textId="77777777" w:rsidR="00CF371E" w:rsidRDefault="00CF371E" w:rsidP="0079347D">
      <w:pPr>
        <w:rPr>
          <w:rFonts w:ascii="Times New Roman" w:hAnsi="Times New Roman" w:cs="Times New Roman"/>
        </w:rPr>
      </w:pPr>
    </w:p>
    <w:p w14:paraId="7B343164" w14:textId="77777777" w:rsidR="00CF371E" w:rsidRDefault="00CF371E" w:rsidP="0079347D">
      <w:pPr>
        <w:rPr>
          <w:rFonts w:ascii="Times New Roman" w:hAnsi="Times New Roman" w:cs="Times New Roman"/>
        </w:rPr>
      </w:pPr>
    </w:p>
    <w:p w14:paraId="2D6AE9CC" w14:textId="5DAEE879" w:rsidR="004D46AD" w:rsidRPr="004D46AD" w:rsidRDefault="004D46AD" w:rsidP="004D46AD">
      <w:pPr>
        <w:pStyle w:val="ListParagraph"/>
        <w:numPr>
          <w:ilvl w:val="0"/>
          <w:numId w:val="1"/>
        </w:numPr>
        <w:rPr>
          <w:rFonts w:ascii="Times New Roman" w:hAnsi="Times New Roman" w:cs="Times New Roman"/>
        </w:rPr>
      </w:pPr>
      <w:r>
        <w:rPr>
          <w:rFonts w:ascii="Times New Roman" w:hAnsi="Times New Roman" w:cs="Times New Roman"/>
        </w:rPr>
        <w:t xml:space="preserve">How might the level or setting of an ensemble change your rehearsal planning and procedures? </w:t>
      </w:r>
    </w:p>
    <w:p w14:paraId="76491232" w14:textId="5304BB60" w:rsidR="0014796A" w:rsidRDefault="0014796A" w:rsidP="00653785">
      <w:pPr>
        <w:ind w:left="360"/>
        <w:rPr>
          <w:rFonts w:ascii="Times New Roman" w:hAnsi="Times New Roman" w:cs="Times New Roman"/>
        </w:rPr>
      </w:pPr>
    </w:p>
    <w:p w14:paraId="7795306E" w14:textId="1FF91361" w:rsidR="00653785" w:rsidRDefault="00653785" w:rsidP="00653785">
      <w:pPr>
        <w:ind w:left="360"/>
        <w:rPr>
          <w:rFonts w:ascii="Times New Roman" w:hAnsi="Times New Roman" w:cs="Times New Roman"/>
        </w:rPr>
      </w:pPr>
      <w:r>
        <w:rPr>
          <w:rFonts w:ascii="Times New Roman" w:hAnsi="Times New Roman" w:cs="Times New Roman"/>
        </w:rPr>
        <w:t xml:space="preserve">As the authors suggest on page 103 a beginning ensemble has different objectives than an advanced or a professional ensemble. They state that a beginner level ensemble should focus on “improving tone quality, music reading, performance technique, and development of general musicianship.” </w:t>
      </w:r>
      <w:r w:rsidR="00604152">
        <w:rPr>
          <w:rFonts w:ascii="Times New Roman" w:hAnsi="Times New Roman" w:cs="Times New Roman"/>
        </w:rPr>
        <w:t>The authors also state that beginning level ensembles should focus on listening and watching within warm-ups. However, listening and watching should also be included within the rehearsal so that beginning musicians can develop good habits. The authors suggest that ad</w:t>
      </w:r>
      <w:r>
        <w:rPr>
          <w:rFonts w:ascii="Times New Roman" w:hAnsi="Times New Roman" w:cs="Times New Roman"/>
        </w:rPr>
        <w:t xml:space="preserve">vanced ensembles should focus on ways to achieve a “high quality performance,” through expression and </w:t>
      </w:r>
      <w:r w:rsidR="00604152">
        <w:rPr>
          <w:rFonts w:ascii="Times New Roman" w:hAnsi="Times New Roman" w:cs="Times New Roman"/>
        </w:rPr>
        <w:t xml:space="preserve">precision. </w:t>
      </w:r>
    </w:p>
    <w:p w14:paraId="5284FDAD" w14:textId="77777777" w:rsidR="00653785" w:rsidRDefault="00653785" w:rsidP="00CF371E">
      <w:pPr>
        <w:rPr>
          <w:rFonts w:ascii="Times New Roman" w:hAnsi="Times New Roman" w:cs="Times New Roman"/>
        </w:rPr>
      </w:pPr>
    </w:p>
    <w:p w14:paraId="1182F823" w14:textId="687606F7" w:rsidR="00CF371E" w:rsidRDefault="00CF371E" w:rsidP="00CF371E">
      <w:pPr>
        <w:rPr>
          <w:rFonts w:ascii="Times New Roman" w:hAnsi="Times New Roman" w:cs="Times New Roman"/>
        </w:rPr>
      </w:pPr>
    </w:p>
    <w:p w14:paraId="66205D9B" w14:textId="1679E662" w:rsidR="0014796A" w:rsidRDefault="004D46AD" w:rsidP="0079347D">
      <w:pPr>
        <w:pStyle w:val="ListParagraph"/>
        <w:numPr>
          <w:ilvl w:val="0"/>
          <w:numId w:val="1"/>
        </w:numPr>
        <w:rPr>
          <w:rFonts w:ascii="Times New Roman" w:hAnsi="Times New Roman" w:cs="Times New Roman"/>
        </w:rPr>
      </w:pPr>
      <w:proofErr w:type="spellStart"/>
      <w:r>
        <w:rPr>
          <w:rFonts w:ascii="Times New Roman" w:hAnsi="Times New Roman" w:cs="Times New Roman"/>
        </w:rPr>
        <w:t>Prerehearsal</w:t>
      </w:r>
      <w:proofErr w:type="spellEnd"/>
      <w:r>
        <w:rPr>
          <w:rFonts w:ascii="Times New Roman" w:hAnsi="Times New Roman" w:cs="Times New Roman"/>
        </w:rPr>
        <w:t xml:space="preserve"> Planning: What are some of the basic steps Kohut and Grant describe when planning a rehearsal? </w:t>
      </w:r>
    </w:p>
    <w:p w14:paraId="2955C381" w14:textId="16928BD1" w:rsidR="00741EEE" w:rsidRPr="00741EEE" w:rsidRDefault="00741EEE" w:rsidP="00741EEE">
      <w:pPr>
        <w:pStyle w:val="ListParagraph"/>
        <w:rPr>
          <w:rFonts w:ascii="Times New Roman" w:hAnsi="Times New Roman" w:cs="Times New Roman"/>
        </w:rPr>
      </w:pPr>
      <w:r>
        <w:rPr>
          <w:rFonts w:ascii="Times New Roman" w:hAnsi="Times New Roman" w:cs="Times New Roman"/>
        </w:rPr>
        <w:t xml:space="preserve">Kohut and Grant state that </w:t>
      </w:r>
      <w:proofErr w:type="spellStart"/>
      <w:r>
        <w:rPr>
          <w:rFonts w:ascii="Times New Roman" w:hAnsi="Times New Roman" w:cs="Times New Roman"/>
        </w:rPr>
        <w:t>prerehearsal</w:t>
      </w:r>
      <w:proofErr w:type="spellEnd"/>
      <w:r>
        <w:rPr>
          <w:rFonts w:ascii="Times New Roman" w:hAnsi="Times New Roman" w:cs="Times New Roman"/>
        </w:rPr>
        <w:t xml:space="preserve"> planning should be based on both </w:t>
      </w:r>
      <w:proofErr w:type="gramStart"/>
      <w:r>
        <w:rPr>
          <w:rFonts w:ascii="Times New Roman" w:hAnsi="Times New Roman" w:cs="Times New Roman"/>
        </w:rPr>
        <w:t>short and long term</w:t>
      </w:r>
      <w:proofErr w:type="gramEnd"/>
      <w:r>
        <w:rPr>
          <w:rFonts w:ascii="Times New Roman" w:hAnsi="Times New Roman" w:cs="Times New Roman"/>
        </w:rPr>
        <w:t xml:space="preserve"> learning and performance objectives. </w:t>
      </w:r>
      <w:r w:rsidR="00604152" w:rsidRPr="00741EEE">
        <w:rPr>
          <w:rFonts w:ascii="Times New Roman" w:hAnsi="Times New Roman" w:cs="Times New Roman"/>
        </w:rPr>
        <w:t>Some of the basic steps Kohut and Grant describe when planning a rehearsal include the following considerations: the reading and performance abilities of the group</w:t>
      </w:r>
      <w:r w:rsidRPr="00741EEE">
        <w:rPr>
          <w:rFonts w:ascii="Times New Roman" w:hAnsi="Times New Roman" w:cs="Times New Roman"/>
        </w:rPr>
        <w:t xml:space="preserve">; </w:t>
      </w:r>
      <w:r w:rsidR="00604152" w:rsidRPr="00741EEE">
        <w:rPr>
          <w:rFonts w:ascii="Times New Roman" w:hAnsi="Times New Roman" w:cs="Times New Roman"/>
        </w:rPr>
        <w:t>the difficulty of the music and the amount of music</w:t>
      </w:r>
      <w:r w:rsidRPr="00741EEE">
        <w:rPr>
          <w:rFonts w:ascii="Times New Roman" w:hAnsi="Times New Roman" w:cs="Times New Roman"/>
        </w:rPr>
        <w:t xml:space="preserve">; </w:t>
      </w:r>
      <w:r w:rsidR="00604152" w:rsidRPr="00741EEE">
        <w:rPr>
          <w:rFonts w:ascii="Times New Roman" w:hAnsi="Times New Roman" w:cs="Times New Roman"/>
        </w:rPr>
        <w:t>the time allotted for rehearsal and the number of rehearsals before a performance. Additionally</w:t>
      </w:r>
      <w:r w:rsidRPr="00741EEE">
        <w:rPr>
          <w:rFonts w:ascii="Times New Roman" w:hAnsi="Times New Roman" w:cs="Times New Roman"/>
        </w:rPr>
        <w:t>,</w:t>
      </w:r>
      <w:r w:rsidR="00604152" w:rsidRPr="00741EEE">
        <w:rPr>
          <w:rFonts w:ascii="Times New Roman" w:hAnsi="Times New Roman" w:cs="Times New Roman"/>
        </w:rPr>
        <w:t xml:space="preserve"> Kohut and Grant prescribe</w:t>
      </w:r>
      <w:r w:rsidRPr="00741EEE">
        <w:rPr>
          <w:rFonts w:ascii="Times New Roman" w:hAnsi="Times New Roman" w:cs="Times New Roman"/>
        </w:rPr>
        <w:t xml:space="preserve"> the following:</w:t>
      </w:r>
      <w:r w:rsidR="00604152" w:rsidRPr="00741EEE">
        <w:rPr>
          <w:rFonts w:ascii="Times New Roman" w:hAnsi="Times New Roman" w:cs="Times New Roman"/>
        </w:rPr>
        <w:t xml:space="preserve"> the conductor should be as familiar with the score as possible</w:t>
      </w:r>
      <w:r w:rsidRPr="00741EEE">
        <w:rPr>
          <w:rFonts w:ascii="Times New Roman" w:hAnsi="Times New Roman" w:cs="Times New Roman"/>
        </w:rPr>
        <w:t>;</w:t>
      </w:r>
      <w:r w:rsidR="00604152" w:rsidRPr="00741EEE">
        <w:rPr>
          <w:rFonts w:ascii="Times New Roman" w:hAnsi="Times New Roman" w:cs="Times New Roman"/>
        </w:rPr>
        <w:t xml:space="preserve"> </w:t>
      </w:r>
      <w:r w:rsidRPr="00741EEE">
        <w:rPr>
          <w:rFonts w:ascii="Times New Roman" w:hAnsi="Times New Roman" w:cs="Times New Roman"/>
        </w:rPr>
        <w:t xml:space="preserve">the conductor should have </w:t>
      </w:r>
      <w:r w:rsidR="00604152" w:rsidRPr="00741EEE">
        <w:rPr>
          <w:rFonts w:ascii="Times New Roman" w:hAnsi="Times New Roman" w:cs="Times New Roman"/>
        </w:rPr>
        <w:t>a specific rehearsal plan including music to be rehearsed</w:t>
      </w:r>
      <w:r w:rsidRPr="00741EEE">
        <w:rPr>
          <w:rFonts w:ascii="Times New Roman" w:hAnsi="Times New Roman" w:cs="Times New Roman"/>
        </w:rPr>
        <w:t xml:space="preserve"> and reasonable objectives; the conductor should record the rehearsal for purposes of ensemble and self-evaluation; the conductor should use the recording to plan the next rehearsal.  </w:t>
      </w:r>
      <w:r>
        <w:rPr>
          <w:rFonts w:ascii="Times New Roman" w:hAnsi="Times New Roman" w:cs="Times New Roman"/>
        </w:rPr>
        <w:t xml:space="preserve">Kohut and Grant suggest that rather than asking the ensemble what music they would like to go </w:t>
      </w:r>
      <w:proofErr w:type="gramStart"/>
      <w:r>
        <w:rPr>
          <w:rFonts w:ascii="Times New Roman" w:hAnsi="Times New Roman" w:cs="Times New Roman"/>
        </w:rPr>
        <w:t>over,</w:t>
      </w:r>
      <w:proofErr w:type="gramEnd"/>
      <w:r>
        <w:rPr>
          <w:rFonts w:ascii="Times New Roman" w:hAnsi="Times New Roman" w:cs="Times New Roman"/>
        </w:rPr>
        <w:t xml:space="preserve"> the conductor should have a written plan with specific objectives or learning targets.</w:t>
      </w:r>
    </w:p>
    <w:p w14:paraId="64E913E4" w14:textId="77777777" w:rsidR="0014796A" w:rsidRDefault="0014796A" w:rsidP="0079347D">
      <w:pPr>
        <w:rPr>
          <w:rFonts w:ascii="Times New Roman" w:hAnsi="Times New Roman" w:cs="Times New Roman"/>
        </w:rPr>
      </w:pPr>
    </w:p>
    <w:p w14:paraId="790B8E7E" w14:textId="77777777" w:rsidR="0014796A" w:rsidRPr="0014796A" w:rsidRDefault="0014796A" w:rsidP="0079347D">
      <w:pPr>
        <w:rPr>
          <w:rFonts w:ascii="Times New Roman" w:hAnsi="Times New Roman" w:cs="Times New Roman"/>
        </w:rPr>
      </w:pPr>
    </w:p>
    <w:p w14:paraId="171DEE5F" w14:textId="0F0AA18D" w:rsidR="0079347D" w:rsidRDefault="004D46AD" w:rsidP="0079347D">
      <w:pPr>
        <w:pStyle w:val="ListParagraph"/>
        <w:numPr>
          <w:ilvl w:val="0"/>
          <w:numId w:val="1"/>
        </w:numPr>
        <w:rPr>
          <w:rFonts w:ascii="Times New Roman" w:hAnsi="Times New Roman" w:cs="Times New Roman"/>
        </w:rPr>
      </w:pPr>
      <w:r>
        <w:rPr>
          <w:rFonts w:ascii="Times New Roman" w:hAnsi="Times New Roman" w:cs="Times New Roman"/>
        </w:rPr>
        <w:t xml:space="preserve">A Basic Outline: How do Kohut &amp; Grant structure rehearsals? </w:t>
      </w:r>
    </w:p>
    <w:p w14:paraId="25E462C9" w14:textId="0D10FBF2" w:rsidR="00741EEE" w:rsidRPr="0014796A" w:rsidRDefault="00741EEE" w:rsidP="00741EEE">
      <w:pPr>
        <w:pStyle w:val="ListParagraph"/>
        <w:rPr>
          <w:rFonts w:ascii="Times New Roman" w:hAnsi="Times New Roman" w:cs="Times New Roman"/>
        </w:rPr>
      </w:pPr>
      <w:r>
        <w:rPr>
          <w:rFonts w:ascii="Times New Roman" w:hAnsi="Times New Roman" w:cs="Times New Roman"/>
        </w:rPr>
        <w:t xml:space="preserve">Kohut and Grant suggest structuring rehearsals by starting with an energetic piece that the ensemble is familiar with and has few problems. </w:t>
      </w:r>
      <w:r w:rsidR="003668E2">
        <w:rPr>
          <w:rFonts w:ascii="Times New Roman" w:hAnsi="Times New Roman" w:cs="Times New Roman"/>
        </w:rPr>
        <w:t>Starting off the rehearsal with a piece that is faster in tempo, familiar, and has few issues</w:t>
      </w:r>
      <w:r>
        <w:rPr>
          <w:rFonts w:ascii="Times New Roman" w:hAnsi="Times New Roman" w:cs="Times New Roman"/>
        </w:rPr>
        <w:t xml:space="preserve"> </w:t>
      </w:r>
      <w:r w:rsidR="003668E2">
        <w:rPr>
          <w:rFonts w:ascii="Times New Roman" w:hAnsi="Times New Roman" w:cs="Times New Roman"/>
        </w:rPr>
        <w:t>does two things. First, this energizes</w:t>
      </w:r>
      <w:r>
        <w:rPr>
          <w:rFonts w:ascii="Times New Roman" w:hAnsi="Times New Roman" w:cs="Times New Roman"/>
        </w:rPr>
        <w:t xml:space="preserve"> the ensemble</w:t>
      </w:r>
      <w:r w:rsidR="003668E2">
        <w:rPr>
          <w:rFonts w:ascii="Times New Roman" w:hAnsi="Times New Roman" w:cs="Times New Roman"/>
        </w:rPr>
        <w:t xml:space="preserve">. Second, this establishes a positive tone in which ensemble members will most likely want to keep participating and working during the rehearsal time. Kohut and Grant recommend putting the piece that needs more work in the middle of the rehearsal period. The authors state that by the middle of the rehearsal, ensemble members will be energized, warmed – up, and ready to concentrate at a higher level. Last, it is suggested after the final piece, ensemble members should feel a sense of accomplishment. Kohut and Grant state “The performers leave feeling good about themselves and the group, and anxious to come back for more.” </w:t>
      </w:r>
    </w:p>
    <w:p w14:paraId="6413AA48" w14:textId="6178652B" w:rsidR="0014796A" w:rsidRPr="001509EC" w:rsidRDefault="0014796A" w:rsidP="001509EC">
      <w:pPr>
        <w:rPr>
          <w:rFonts w:ascii="Times New Roman" w:hAnsi="Times New Roman" w:cs="Times New Roman"/>
        </w:rPr>
      </w:pPr>
    </w:p>
    <w:p w14:paraId="62CE1ABB" w14:textId="74110B50" w:rsidR="0014796A" w:rsidRDefault="0014796A" w:rsidP="0014796A">
      <w:pPr>
        <w:pStyle w:val="ListParagraph"/>
        <w:rPr>
          <w:rFonts w:ascii="Times New Roman" w:hAnsi="Times New Roman" w:cs="Times New Roman"/>
        </w:rPr>
      </w:pPr>
    </w:p>
    <w:p w14:paraId="2D3A15B9" w14:textId="3B7029C8" w:rsidR="0014796A" w:rsidRPr="0014796A" w:rsidRDefault="0014796A" w:rsidP="0014796A">
      <w:pPr>
        <w:rPr>
          <w:rFonts w:ascii="Times New Roman" w:hAnsi="Times New Roman" w:cs="Times New Roman"/>
        </w:rPr>
      </w:pPr>
    </w:p>
    <w:p w14:paraId="58FFAC8E" w14:textId="3148CF0B" w:rsidR="0014796A" w:rsidRPr="0014796A" w:rsidRDefault="004D46AD" w:rsidP="0014796A">
      <w:pPr>
        <w:pStyle w:val="ListParagraph"/>
        <w:numPr>
          <w:ilvl w:val="0"/>
          <w:numId w:val="1"/>
        </w:numPr>
        <w:rPr>
          <w:rFonts w:ascii="Times New Roman" w:hAnsi="Times New Roman" w:cs="Times New Roman"/>
        </w:rPr>
      </w:pPr>
      <w:r>
        <w:rPr>
          <w:rFonts w:ascii="Times New Roman" w:hAnsi="Times New Roman" w:cs="Times New Roman"/>
        </w:rPr>
        <w:t xml:space="preserve">Describe the Synthesis-Analysis-Synthesis approach to learning a piece of music? </w:t>
      </w:r>
    </w:p>
    <w:p w14:paraId="0C83AC41" w14:textId="5F7FADD2" w:rsidR="00510A51" w:rsidRDefault="00C935D3" w:rsidP="009D0D29">
      <w:pPr>
        <w:ind w:left="360"/>
        <w:rPr>
          <w:rFonts w:ascii="Times New Roman" w:hAnsi="Times New Roman" w:cs="Times New Roman"/>
        </w:rPr>
      </w:pPr>
      <w:r>
        <w:rPr>
          <w:rFonts w:ascii="Times New Roman" w:hAnsi="Times New Roman" w:cs="Times New Roman"/>
        </w:rPr>
        <w:t xml:space="preserve">The Synthesis-Analysis-Synthesis approach to learning music involves hearing the piece in </w:t>
      </w:r>
      <w:proofErr w:type="gramStart"/>
      <w:r>
        <w:rPr>
          <w:rFonts w:ascii="Times New Roman" w:hAnsi="Times New Roman" w:cs="Times New Roman"/>
        </w:rPr>
        <w:t>it’s</w:t>
      </w:r>
      <w:proofErr w:type="gramEnd"/>
      <w:r>
        <w:rPr>
          <w:rFonts w:ascii="Times New Roman" w:hAnsi="Times New Roman" w:cs="Times New Roman"/>
        </w:rPr>
        <w:t xml:space="preserve"> entirety, breaking down and working out the details or problematic areas, and then reintegrating the problematic areas into the whole piece. This approach consistently gives singers an understanding of how one section fits into an entire piece and can help alleviate problems with transitions near performance time. This approach is </w:t>
      </w:r>
      <w:proofErr w:type="gramStart"/>
      <w:r>
        <w:rPr>
          <w:rFonts w:ascii="Times New Roman" w:hAnsi="Times New Roman" w:cs="Times New Roman"/>
        </w:rPr>
        <w:t>similar to</w:t>
      </w:r>
      <w:proofErr w:type="gramEnd"/>
      <w:r w:rsidR="009D0D29">
        <w:rPr>
          <w:rFonts w:ascii="Times New Roman" w:hAnsi="Times New Roman" w:cs="Times New Roman"/>
        </w:rPr>
        <w:t xml:space="preserve"> several of the EDUC 340 literacy strategies which involved brainstorming or </w:t>
      </w:r>
      <w:r w:rsidR="009D0D29">
        <w:rPr>
          <w:rFonts w:ascii="Times New Roman" w:hAnsi="Times New Roman" w:cs="Times New Roman"/>
        </w:rPr>
        <w:lastRenderedPageBreak/>
        <w:t xml:space="preserve">engaging with an entire unit, isolating specific elements within a unit, and then summarizing the unit. The first part of the literacy strategies </w:t>
      </w:r>
      <w:proofErr w:type="gramStart"/>
      <w:r w:rsidR="009D0D29">
        <w:rPr>
          <w:rFonts w:ascii="Times New Roman" w:hAnsi="Times New Roman" w:cs="Times New Roman"/>
        </w:rPr>
        <w:t>were</w:t>
      </w:r>
      <w:proofErr w:type="gramEnd"/>
      <w:r w:rsidR="009D0D29">
        <w:rPr>
          <w:rFonts w:ascii="Times New Roman" w:hAnsi="Times New Roman" w:cs="Times New Roman"/>
        </w:rPr>
        <w:t xml:space="preserve"> important because it created a sense of curiosity amongst the students and an excitement to learn. </w:t>
      </w:r>
      <w:r>
        <w:rPr>
          <w:rFonts w:ascii="Times New Roman" w:hAnsi="Times New Roman" w:cs="Times New Roman"/>
        </w:rPr>
        <w:t xml:space="preserve">When seeing a piece for the first time, ensemble members can either listen to a piano reduction played by the conductor, a recording, or sight read the piece all the way through- if the ensemble members </w:t>
      </w:r>
      <w:proofErr w:type="gramStart"/>
      <w:r>
        <w:rPr>
          <w:rFonts w:ascii="Times New Roman" w:hAnsi="Times New Roman" w:cs="Times New Roman"/>
        </w:rPr>
        <w:t>are capable of doing</w:t>
      </w:r>
      <w:proofErr w:type="gramEnd"/>
      <w:r>
        <w:rPr>
          <w:rFonts w:ascii="Times New Roman" w:hAnsi="Times New Roman" w:cs="Times New Roman"/>
        </w:rPr>
        <w:t xml:space="preserve"> so. After the ensemble hears the piece </w:t>
      </w:r>
      <w:r w:rsidR="009D0D29">
        <w:rPr>
          <w:rFonts w:ascii="Times New Roman" w:hAnsi="Times New Roman" w:cs="Times New Roman"/>
        </w:rPr>
        <w:t>the conductor should drill the problem areas and then reintegrate them either into a phrase, a section, or the entire piece for purposes understanding how the elements fit together.</w:t>
      </w:r>
    </w:p>
    <w:p w14:paraId="7950708D" w14:textId="77777777" w:rsidR="009D0D29" w:rsidRPr="0014796A" w:rsidRDefault="009D0D29" w:rsidP="009D0D29">
      <w:pPr>
        <w:rPr>
          <w:rFonts w:ascii="Times New Roman" w:hAnsi="Times New Roman" w:cs="Times New Roman"/>
        </w:rPr>
      </w:pPr>
    </w:p>
    <w:p w14:paraId="3273EE70" w14:textId="5FA64C4C" w:rsidR="00510A51" w:rsidRDefault="004D46AD" w:rsidP="00510A51">
      <w:pPr>
        <w:pStyle w:val="ListParagraph"/>
        <w:numPr>
          <w:ilvl w:val="0"/>
          <w:numId w:val="1"/>
        </w:numPr>
        <w:rPr>
          <w:rFonts w:ascii="Times New Roman" w:hAnsi="Times New Roman" w:cs="Times New Roman"/>
        </w:rPr>
      </w:pPr>
      <w:r>
        <w:rPr>
          <w:rFonts w:ascii="Times New Roman" w:hAnsi="Times New Roman" w:cs="Times New Roman"/>
        </w:rPr>
        <w:t xml:space="preserve">List the seven rehearsal priorities in order and briefly describe each one. </w:t>
      </w:r>
    </w:p>
    <w:p w14:paraId="09C9E13F" w14:textId="61A722CD" w:rsidR="00F64020" w:rsidRDefault="009D0D29" w:rsidP="00F64020">
      <w:pPr>
        <w:pStyle w:val="ListParagraph"/>
        <w:rPr>
          <w:rFonts w:ascii="Times New Roman" w:hAnsi="Times New Roman" w:cs="Times New Roman"/>
        </w:rPr>
      </w:pPr>
      <w:r>
        <w:rPr>
          <w:rFonts w:ascii="Times New Roman" w:hAnsi="Times New Roman" w:cs="Times New Roman"/>
        </w:rPr>
        <w:t>The seven rehearsal priorities include:</w:t>
      </w:r>
    </w:p>
    <w:p w14:paraId="63EF039D" w14:textId="16FE582E" w:rsidR="00DE55A8" w:rsidRDefault="00DE55A8" w:rsidP="00F64020">
      <w:pPr>
        <w:pStyle w:val="ListParagraph"/>
        <w:rPr>
          <w:rFonts w:ascii="Times New Roman" w:hAnsi="Times New Roman" w:cs="Times New Roman"/>
        </w:rPr>
      </w:pPr>
      <w:r>
        <w:rPr>
          <w:rFonts w:ascii="Times New Roman" w:hAnsi="Times New Roman" w:cs="Times New Roman"/>
        </w:rPr>
        <w:t xml:space="preserve">Correct Rhythm and Pitches- Kohut and Grant argue that rhythm and pitch exist together because “the goal for both choral and instrumental ensembles is the same- performing the right notes. This means producing the correct pitches at the proper time.” It is suggested to clap, tap, or say the rhythm, count sing, sing on one pitch/syllable or play on one pitch, and then play the specific spot. </w:t>
      </w:r>
    </w:p>
    <w:p w14:paraId="3689AB63" w14:textId="5A80C42A" w:rsidR="00DE55A8" w:rsidRDefault="00DE55A8" w:rsidP="00F64020">
      <w:pPr>
        <w:pStyle w:val="ListParagraph"/>
        <w:rPr>
          <w:rFonts w:ascii="Times New Roman" w:hAnsi="Times New Roman" w:cs="Times New Roman"/>
        </w:rPr>
      </w:pPr>
    </w:p>
    <w:p w14:paraId="18F258E0" w14:textId="3E36DA6B" w:rsidR="00DE55A8" w:rsidRDefault="00DE55A8" w:rsidP="00F64020">
      <w:pPr>
        <w:pStyle w:val="ListParagraph"/>
        <w:rPr>
          <w:rFonts w:ascii="Times New Roman" w:hAnsi="Times New Roman" w:cs="Times New Roman"/>
        </w:rPr>
      </w:pPr>
      <w:r>
        <w:rPr>
          <w:rFonts w:ascii="Times New Roman" w:hAnsi="Times New Roman" w:cs="Times New Roman"/>
        </w:rPr>
        <w:t xml:space="preserve">Intonation and Tone Quality- Kohut and Grant state that adjustment/listening is a never-ending process. Warm-ups should incorporate intonation and tone quality, but there will be spots in the music that are unbalanced due to intonation and improper tone quality. </w:t>
      </w:r>
      <w:r w:rsidR="00DC0D23">
        <w:rPr>
          <w:rFonts w:ascii="Times New Roman" w:hAnsi="Times New Roman" w:cs="Times New Roman"/>
        </w:rPr>
        <w:t xml:space="preserve">The authors write that for both wind players and singers, breath and the size/shape of the mouth are two factors in tone production. </w:t>
      </w:r>
    </w:p>
    <w:p w14:paraId="5966171B" w14:textId="3C9157A7" w:rsidR="00DC0D23" w:rsidRDefault="00DC0D23" w:rsidP="00F64020">
      <w:pPr>
        <w:pStyle w:val="ListParagraph"/>
        <w:rPr>
          <w:rFonts w:ascii="Times New Roman" w:hAnsi="Times New Roman" w:cs="Times New Roman"/>
        </w:rPr>
      </w:pPr>
    </w:p>
    <w:p w14:paraId="2EDC6A46" w14:textId="2BB57875" w:rsidR="00DC0D23" w:rsidRDefault="00DC0D23" w:rsidP="00F64020">
      <w:pPr>
        <w:pStyle w:val="ListParagraph"/>
        <w:rPr>
          <w:rFonts w:ascii="Times New Roman" w:hAnsi="Times New Roman" w:cs="Times New Roman"/>
        </w:rPr>
      </w:pPr>
      <w:r>
        <w:rPr>
          <w:rFonts w:ascii="Times New Roman" w:hAnsi="Times New Roman" w:cs="Times New Roman"/>
        </w:rPr>
        <w:t xml:space="preserve">Articulation, bowing, and diction- Kohut and Grant believe that articulation, bowing and diction help to add dimension and definition to music. </w:t>
      </w:r>
    </w:p>
    <w:p w14:paraId="6BDAF77E" w14:textId="4A55988E" w:rsidR="00DC0D23" w:rsidRDefault="00DC0D23" w:rsidP="00F64020">
      <w:pPr>
        <w:pStyle w:val="ListParagraph"/>
        <w:rPr>
          <w:rFonts w:ascii="Times New Roman" w:hAnsi="Times New Roman" w:cs="Times New Roman"/>
        </w:rPr>
      </w:pPr>
    </w:p>
    <w:p w14:paraId="50CA5C1F" w14:textId="3F20D794" w:rsidR="00DC0D23" w:rsidRDefault="00DC0D23" w:rsidP="00F64020">
      <w:pPr>
        <w:pStyle w:val="ListParagraph"/>
        <w:rPr>
          <w:rFonts w:ascii="Times New Roman" w:hAnsi="Times New Roman" w:cs="Times New Roman"/>
        </w:rPr>
      </w:pPr>
      <w:r>
        <w:rPr>
          <w:rFonts w:ascii="Times New Roman" w:hAnsi="Times New Roman" w:cs="Times New Roman"/>
        </w:rPr>
        <w:t xml:space="preserve">Precision- Attacks, releases, entrances, and variations in tempo are all elements of precision. Precision is being able to sing/play the elements at the same time. Kohut and Grant describe precision as a “degree of refinement with which an operation is performed,” and as “specific events occurring in time.” </w:t>
      </w:r>
    </w:p>
    <w:p w14:paraId="69FB15A4" w14:textId="607A1C5A" w:rsidR="00DC0D23" w:rsidRDefault="00DC0D23" w:rsidP="00F64020">
      <w:pPr>
        <w:pStyle w:val="ListParagraph"/>
        <w:rPr>
          <w:rFonts w:ascii="Times New Roman" w:hAnsi="Times New Roman" w:cs="Times New Roman"/>
        </w:rPr>
      </w:pPr>
    </w:p>
    <w:p w14:paraId="3419B0F8" w14:textId="1369C7D4" w:rsidR="00DB013A" w:rsidRDefault="00DC0D23" w:rsidP="00DB013A">
      <w:pPr>
        <w:pStyle w:val="ListParagraph"/>
        <w:rPr>
          <w:rFonts w:ascii="Times New Roman" w:hAnsi="Times New Roman" w:cs="Times New Roman"/>
        </w:rPr>
      </w:pPr>
      <w:r>
        <w:rPr>
          <w:rFonts w:ascii="Times New Roman" w:hAnsi="Times New Roman" w:cs="Times New Roman"/>
        </w:rPr>
        <w:t xml:space="preserve">Phrasing and Expression- Kohut and Grant argue that phrasing and expression should take place after rhythmic and pitch accuracy are accomplished rather than “in the final stages of rehearsal.” </w:t>
      </w:r>
      <w:r w:rsidR="00DB013A">
        <w:rPr>
          <w:rFonts w:ascii="Times New Roman" w:hAnsi="Times New Roman" w:cs="Times New Roman"/>
        </w:rPr>
        <w:t xml:space="preserve">Expression enables students to access some form of creativity within music, within the constraints of still blending with the ensemble. </w:t>
      </w:r>
    </w:p>
    <w:p w14:paraId="5C23D8B2" w14:textId="663D05D8" w:rsidR="00DB013A" w:rsidRDefault="00DB013A" w:rsidP="00DB013A">
      <w:pPr>
        <w:pStyle w:val="ListParagraph"/>
        <w:rPr>
          <w:rFonts w:ascii="Times New Roman" w:hAnsi="Times New Roman" w:cs="Times New Roman"/>
        </w:rPr>
      </w:pPr>
    </w:p>
    <w:p w14:paraId="4E161FDC" w14:textId="6AAD1F5A" w:rsidR="00DB013A" w:rsidRDefault="00DB013A" w:rsidP="00DB013A">
      <w:pPr>
        <w:pStyle w:val="ListParagraph"/>
        <w:rPr>
          <w:rFonts w:ascii="Times New Roman" w:hAnsi="Times New Roman" w:cs="Times New Roman"/>
        </w:rPr>
      </w:pPr>
      <w:r>
        <w:rPr>
          <w:rFonts w:ascii="Times New Roman" w:hAnsi="Times New Roman" w:cs="Times New Roman"/>
        </w:rPr>
        <w:t>Dynamic Contrast- Dynamic contrast is one element of phrasing and expression. Dynamic contrast is its own category because a large spectrum of dynamic changes within a piece and a piece with less dynamic contrast will affect the rehearsal time and help a conductor plan when to address dynamics.</w:t>
      </w:r>
    </w:p>
    <w:p w14:paraId="40D652EE" w14:textId="793841EF" w:rsidR="00DB013A" w:rsidRDefault="00DB013A" w:rsidP="00DB013A">
      <w:pPr>
        <w:pStyle w:val="ListParagraph"/>
        <w:rPr>
          <w:rFonts w:ascii="Times New Roman" w:hAnsi="Times New Roman" w:cs="Times New Roman"/>
        </w:rPr>
      </w:pPr>
    </w:p>
    <w:p w14:paraId="7E4666FB" w14:textId="6DE9A072" w:rsidR="00DB013A" w:rsidRDefault="00DB013A" w:rsidP="00DB013A">
      <w:pPr>
        <w:pStyle w:val="ListParagraph"/>
        <w:rPr>
          <w:rFonts w:ascii="Times New Roman" w:hAnsi="Times New Roman" w:cs="Times New Roman"/>
        </w:rPr>
      </w:pPr>
    </w:p>
    <w:p w14:paraId="36BD1998" w14:textId="0C61AC1E" w:rsidR="00DB013A" w:rsidRPr="00DB013A" w:rsidRDefault="00DB013A" w:rsidP="00DB013A">
      <w:pPr>
        <w:pStyle w:val="ListParagraph"/>
        <w:rPr>
          <w:rFonts w:ascii="Times New Roman" w:hAnsi="Times New Roman" w:cs="Times New Roman"/>
        </w:rPr>
      </w:pPr>
      <w:r>
        <w:rPr>
          <w:rFonts w:ascii="Times New Roman" w:hAnsi="Times New Roman" w:cs="Times New Roman"/>
        </w:rPr>
        <w:t xml:space="preserve">Balance and Blend- </w:t>
      </w:r>
      <w:r w:rsidR="009A4D07">
        <w:rPr>
          <w:rFonts w:ascii="Times New Roman" w:hAnsi="Times New Roman" w:cs="Times New Roman"/>
        </w:rPr>
        <w:t xml:space="preserve">According to Kohut and Grant, balance involves individuals or sections loudness or softness in relationship the rest of the ensembles and their part in the music, and blend involves creating a “homogeneous” sound. Although the conductor has an advantage of listening to balance and blend, it is suggested that ensemble members take part in listening to the rest of the ensemble and within their own section. </w:t>
      </w:r>
    </w:p>
    <w:p w14:paraId="7E4A2806" w14:textId="5A61C5A9" w:rsidR="0014796A" w:rsidRDefault="0014796A" w:rsidP="0014796A">
      <w:pPr>
        <w:rPr>
          <w:rFonts w:ascii="Times New Roman" w:hAnsi="Times New Roman" w:cs="Times New Roman"/>
        </w:rPr>
      </w:pPr>
    </w:p>
    <w:p w14:paraId="73E8B923" w14:textId="77777777" w:rsidR="001509EC" w:rsidRPr="0014796A" w:rsidRDefault="001509EC" w:rsidP="0014796A">
      <w:pPr>
        <w:rPr>
          <w:rFonts w:ascii="Times New Roman" w:hAnsi="Times New Roman" w:cs="Times New Roman"/>
        </w:rPr>
      </w:pPr>
    </w:p>
    <w:p w14:paraId="2333CEB3" w14:textId="158D735D" w:rsidR="0014796A" w:rsidRPr="0014796A" w:rsidRDefault="0014796A" w:rsidP="0014796A">
      <w:pPr>
        <w:rPr>
          <w:rFonts w:ascii="Times New Roman" w:hAnsi="Times New Roman" w:cs="Times New Roman"/>
        </w:rPr>
      </w:pPr>
    </w:p>
    <w:p w14:paraId="3EE7C9A6" w14:textId="6DB0FB8F" w:rsidR="0014796A" w:rsidRDefault="001509EC" w:rsidP="0014796A">
      <w:pPr>
        <w:pStyle w:val="ListParagraph"/>
        <w:numPr>
          <w:ilvl w:val="0"/>
          <w:numId w:val="1"/>
        </w:numPr>
        <w:rPr>
          <w:rFonts w:ascii="Times New Roman" w:hAnsi="Times New Roman" w:cs="Times New Roman"/>
        </w:rPr>
      </w:pPr>
      <w:r>
        <w:rPr>
          <w:rFonts w:ascii="Times New Roman" w:hAnsi="Times New Roman" w:cs="Times New Roman"/>
        </w:rPr>
        <w:t xml:space="preserve">What are some of the key elements associated with pacing as described on pages 113 and 114? </w:t>
      </w:r>
    </w:p>
    <w:p w14:paraId="39AFA1A6" w14:textId="686401CF" w:rsidR="001509EC" w:rsidRDefault="002002D1" w:rsidP="00173F55">
      <w:pPr>
        <w:ind w:left="360"/>
        <w:rPr>
          <w:rFonts w:ascii="Times New Roman" w:hAnsi="Times New Roman" w:cs="Times New Roman"/>
        </w:rPr>
      </w:pPr>
      <w:r>
        <w:rPr>
          <w:rFonts w:ascii="Times New Roman" w:hAnsi="Times New Roman" w:cs="Times New Roman"/>
        </w:rPr>
        <w:t xml:space="preserve">Kohut and Grant mention that the energy, enthusiasm, musicality, and intensity displayed by the conductor will be reflected by ensemble members. They state that the rehearsal should balance talk with singing/playing and point out that it is important to provide students with more playing time and less verbal instruction. Kohut and Grant write that one to two brief comments are </w:t>
      </w:r>
      <w:proofErr w:type="gramStart"/>
      <w:r>
        <w:rPr>
          <w:rFonts w:ascii="Times New Roman" w:hAnsi="Times New Roman" w:cs="Times New Roman"/>
        </w:rPr>
        <w:t>sufficient</w:t>
      </w:r>
      <w:proofErr w:type="gramEnd"/>
      <w:r>
        <w:rPr>
          <w:rFonts w:ascii="Times New Roman" w:hAnsi="Times New Roman" w:cs="Times New Roman"/>
        </w:rPr>
        <w:t xml:space="preserve"> before the students start the next piece. The authors </w:t>
      </w:r>
      <w:r w:rsidR="00F64020">
        <w:rPr>
          <w:rFonts w:ascii="Times New Roman" w:hAnsi="Times New Roman" w:cs="Times New Roman"/>
        </w:rPr>
        <w:t xml:space="preserve">recommend mastering one problem at a time and using vocal modeling. If the conductor needs to stop it is important to have the ensemble respond to the feedback, and then reintegrate </w:t>
      </w:r>
      <w:r w:rsidR="00F64020">
        <w:rPr>
          <w:rFonts w:ascii="Times New Roman" w:hAnsi="Times New Roman" w:cs="Times New Roman"/>
        </w:rPr>
        <w:lastRenderedPageBreak/>
        <w:t xml:space="preserve">the specific spot back into a larger passage or phrase. Kohut and Grant later state that it is important to a </w:t>
      </w:r>
      <w:proofErr w:type="gramStart"/>
      <w:r w:rsidR="00F64020">
        <w:rPr>
          <w:rFonts w:ascii="Times New Roman" w:hAnsi="Times New Roman" w:cs="Times New Roman"/>
        </w:rPr>
        <w:t>lot</w:t>
      </w:r>
      <w:proofErr w:type="gramEnd"/>
      <w:r w:rsidR="00F64020">
        <w:rPr>
          <w:rFonts w:ascii="Times New Roman" w:hAnsi="Times New Roman" w:cs="Times New Roman"/>
        </w:rPr>
        <w:t xml:space="preserve"> specific times for sectional or individual issues and to devote the rehearsal time to the entire ensemble. </w:t>
      </w:r>
    </w:p>
    <w:p w14:paraId="2C18624C" w14:textId="3E7FCA7C" w:rsidR="001509EC" w:rsidRDefault="001509EC" w:rsidP="001509EC">
      <w:pPr>
        <w:rPr>
          <w:rFonts w:ascii="Times New Roman" w:hAnsi="Times New Roman" w:cs="Times New Roman"/>
        </w:rPr>
      </w:pPr>
    </w:p>
    <w:p w14:paraId="4787DED3" w14:textId="77777777" w:rsidR="001509EC" w:rsidRPr="001509EC" w:rsidRDefault="001509EC" w:rsidP="001509EC">
      <w:pPr>
        <w:rPr>
          <w:rFonts w:ascii="Times New Roman" w:hAnsi="Times New Roman" w:cs="Times New Roman"/>
        </w:rPr>
      </w:pPr>
    </w:p>
    <w:p w14:paraId="7A5017E1" w14:textId="63EBBF15" w:rsidR="001509EC" w:rsidRPr="0014796A" w:rsidRDefault="001509EC" w:rsidP="0014796A">
      <w:pPr>
        <w:pStyle w:val="ListParagraph"/>
        <w:numPr>
          <w:ilvl w:val="0"/>
          <w:numId w:val="1"/>
        </w:numPr>
        <w:rPr>
          <w:rFonts w:ascii="Times New Roman" w:hAnsi="Times New Roman" w:cs="Times New Roman"/>
        </w:rPr>
      </w:pPr>
      <w:r>
        <w:rPr>
          <w:rFonts w:ascii="Times New Roman" w:hAnsi="Times New Roman" w:cs="Times New Roman"/>
        </w:rPr>
        <w:t>What do you do if you are drilling a passage of music but the choir is not “getting it?” (pg. 115)</w:t>
      </w:r>
    </w:p>
    <w:p w14:paraId="6E8F6217" w14:textId="52FFE3EC" w:rsidR="0014796A" w:rsidRPr="0014796A" w:rsidRDefault="000B1819" w:rsidP="000B1819">
      <w:pPr>
        <w:ind w:left="360"/>
        <w:rPr>
          <w:rFonts w:ascii="Times New Roman" w:hAnsi="Times New Roman" w:cs="Times New Roman"/>
        </w:rPr>
      </w:pPr>
      <w:r>
        <w:rPr>
          <w:rFonts w:ascii="Times New Roman" w:hAnsi="Times New Roman" w:cs="Times New Roman"/>
        </w:rPr>
        <w:t xml:space="preserve"> Kohut and Grant have several recommendations for a scenario in which drilling a passage is not going as planned and the ensemble is not responding well, or</w:t>
      </w:r>
      <w:r w:rsidR="001E602A">
        <w:rPr>
          <w:rFonts w:ascii="Times New Roman" w:hAnsi="Times New Roman" w:cs="Times New Roman"/>
        </w:rPr>
        <w:t xml:space="preserve"> there is a lack of improvement. The authors state that a traditional approach is to drill the passage at a slower tempo and then increase the tempo. If the traditional approach does not work, first, it is suggested to divide the musical elements and master them one at a time. The musical elements include rhythm, pitch, timbre, and expression i.e. dynamics or tempo. If the choir is having trouble with the rhythm the conductor is advised to have the choir members speak the rhythm and then sing count. If pitches are the issue, the conductor can isolate the intervals or chords, or address the vowel formation and blend/listening. Kohut and Grant point out that sometimes with foreign languages the choir can speak the words in rhythm</w:t>
      </w:r>
      <w:r w:rsidR="00173F55">
        <w:rPr>
          <w:rFonts w:ascii="Times New Roman" w:hAnsi="Times New Roman" w:cs="Times New Roman"/>
        </w:rPr>
        <w:t xml:space="preserve">. After the elements are addressed the conductor should “reintegrate all parts back.” One example of this is to have singers count sing after speaking a rhythm. Kohut and Grant suggest that after count-singing, that singers move to a neutral syllable and then sing on the text. They also indicate the importance of recording the rehearsal so that the conductor </w:t>
      </w:r>
      <w:proofErr w:type="gramStart"/>
      <w:r w:rsidR="00173F55">
        <w:rPr>
          <w:rFonts w:ascii="Times New Roman" w:hAnsi="Times New Roman" w:cs="Times New Roman"/>
        </w:rPr>
        <w:t>listen</w:t>
      </w:r>
      <w:proofErr w:type="gramEnd"/>
      <w:r w:rsidR="00173F55">
        <w:rPr>
          <w:rFonts w:ascii="Times New Roman" w:hAnsi="Times New Roman" w:cs="Times New Roman"/>
        </w:rPr>
        <w:t xml:space="preserve"> to the tape to identify the specific problem. </w:t>
      </w:r>
    </w:p>
    <w:p w14:paraId="21E26E9A" w14:textId="77777777" w:rsidR="0079347D" w:rsidRPr="00CF371E" w:rsidRDefault="0079347D" w:rsidP="0079347D">
      <w:pPr>
        <w:rPr>
          <w:rFonts w:ascii="Times New Roman" w:hAnsi="Times New Roman" w:cs="Times New Roman"/>
        </w:rPr>
      </w:pPr>
    </w:p>
    <w:sectPr w:rsidR="0079347D" w:rsidRPr="00CF371E" w:rsidSect="004621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D4851"/>
    <w:multiLevelType w:val="hybridMultilevel"/>
    <w:tmpl w:val="FDA8D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6B"/>
    <w:rsid w:val="000B1819"/>
    <w:rsid w:val="001034EB"/>
    <w:rsid w:val="0014796A"/>
    <w:rsid w:val="001509EC"/>
    <w:rsid w:val="00173F55"/>
    <w:rsid w:val="001E602A"/>
    <w:rsid w:val="002002D1"/>
    <w:rsid w:val="003668E2"/>
    <w:rsid w:val="0046216B"/>
    <w:rsid w:val="004D46AD"/>
    <w:rsid w:val="00510A51"/>
    <w:rsid w:val="00604152"/>
    <w:rsid w:val="00653785"/>
    <w:rsid w:val="00741EEE"/>
    <w:rsid w:val="0079347D"/>
    <w:rsid w:val="00981211"/>
    <w:rsid w:val="009A4D07"/>
    <w:rsid w:val="009D0D29"/>
    <w:rsid w:val="00B52075"/>
    <w:rsid w:val="00C935D3"/>
    <w:rsid w:val="00CF371E"/>
    <w:rsid w:val="00DB013A"/>
    <w:rsid w:val="00DC0D23"/>
    <w:rsid w:val="00DE55A8"/>
    <w:rsid w:val="00E47D4E"/>
    <w:rsid w:val="00E653FE"/>
    <w:rsid w:val="00F64020"/>
    <w:rsid w:val="00FC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FBCF"/>
  <w15:chartTrackingRefBased/>
  <w15:docId w15:val="{AF84C3B2-279D-C844-93AD-11C59D9D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Pendergast,Seth</dc:creator>
  <cp:keywords/>
  <dc:description/>
  <cp:lastModifiedBy>Naomi Wright</cp:lastModifiedBy>
  <cp:revision>2</cp:revision>
  <dcterms:created xsi:type="dcterms:W3CDTF">2019-02-06T07:00:00Z</dcterms:created>
  <dcterms:modified xsi:type="dcterms:W3CDTF">2019-02-06T07:00:00Z</dcterms:modified>
</cp:coreProperties>
</file>